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</w:tabs>
        <w:ind w:left="18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80"/>
        </w:tabs>
        <w:ind w:left="180" w:firstLine="0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80"/>
        </w:tabs>
        <w:ind w:left="180" w:firstLine="0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 Board Meeting Minutes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Wednesday, April 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9">
      <w:pPr>
        <w:tabs>
          <w:tab w:val="left" w:pos="18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80"/>
        </w:tabs>
        <w:ind w:left="180" w:firstLine="0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Confirm monthly/annual report filings are current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Confirm monthly financial statements review was completed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Chapter Business Plan status &amp; priorities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SGMP national and regional update(s)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JLM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40th Anniversary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First Vice President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 needed)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Second Vice President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Secretary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Treasurer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latest bank statement and its receipts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upcoming debits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upcoming credits, if any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revenue vs expenses for current meeting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Chair Reports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Confirm &amp; assign the month’s recruitment, retention &amp; reclamation action plans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Confirm 50/50 ratio status and assign action plan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30, 60, 90 day membership renewals and assign action plan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waitlist status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36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status of Jess Henry? Submitted application but never paid.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Programs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feedback survey results from Thursday,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June 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2021 meeting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education calendar – topics and presenters only.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Hospitality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upcoming membership anniversaries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 special guests to recognize at today’s chapter meeting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 member career and life milestones to acknowledge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(carry forward to Communications)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 thank you cards for today’s host and speaker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Communications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Newsletter topics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Facebook posts to schedule for next month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Instagram posts to schedule for next month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LinkedIn group topic for current month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Website updates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Fundraising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quarterly fundraising plan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 ad sponsorship and revenue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 outside fundraising opportunities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Community Involvement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and discuss quarterly community involvement plan</w:t>
      </w:r>
    </w:p>
    <w:p w:rsidR="00000000" w:rsidDel="00000000" w:rsidP="00000000" w:rsidRDefault="00000000" w:rsidRPr="00000000" w14:paraId="00000037">
      <w:pPr>
        <w:tabs>
          <w:tab w:val="left" w:pos="18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Policy Manual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80"/>
        </w:tabs>
        <w:ind w:left="180" w:firstLine="0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NEC scholarship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Membership campaign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New board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retreat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bank switch over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SOS switch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80"/>
        </w:tabs>
        <w:ind w:left="180" w:firstLine="0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Wrap-Up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 action items and deadlines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Announcements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80"/>
        </w:tabs>
        <w:ind w:left="180" w:firstLine="0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50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July 2019 – June 2021 Board Members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LeAnna Toups-Bennett, President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⬥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Melissa Lee, 1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st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Vice President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⬥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Zondra Jones, 2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nd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Vice President 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⬥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Jessica McChesney, Secretary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⬥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Allison Landry, Treasurer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SOCIETY OF GOVERNMENT MEETING PROFESSIONALS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-287048</wp:posOffset>
          </wp:positionH>
          <wp:positionV relativeFrom="paragraph">
            <wp:posOffset>-276239</wp:posOffset>
          </wp:positionV>
          <wp:extent cx="1988289" cy="1085726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LOUISIANA BOARD MEETING AGENDA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64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rtl w:val="0"/>
      </w:rPr>
      <w:t xml:space="preserve">Monday, June 28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, 2021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645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64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B3D"/>
    <w:pPr>
      <w:spacing w:after="0" w:line="240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754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 w:val="1"/>
    <w:rsid w:val="000754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 w:val="1"/>
    <w:rsid w:val="000754AC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04B3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OU0hv3kai+JOQ/g+FXrM2l0Mw==">AMUW2mXJPTY+RKPBZd9lZAuY/1wbXa9Nl/iiMmmrAmlvnP42rwRHq1H4Ka3+PJp38EOKJJh0A/kiFM4yPBRlhZVCKkvgHiIwvSjKd25kscjGbFtNqN1zGZ4=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2021-03-09T20:39:00Z</dcterms:created>
  <dc:creator>LeAnna Toups</dc:creator>
</cp:coreProperties>
</file>